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5211" w14:textId="77777777" w:rsidR="00EC738F" w:rsidRPr="00EC738F" w:rsidRDefault="00EC738F" w:rsidP="00EC738F">
      <w:pPr>
        <w:rPr>
          <w:rFonts w:cs="B Mitra"/>
        </w:rPr>
      </w:pPr>
      <w:r w:rsidRPr="00EC738F">
        <w:rPr>
          <w:rFonts w:cs="B Mitra"/>
          <w:b/>
          <w:bCs/>
          <w:rtl/>
        </w:rPr>
        <w:t>عنوان طرح تحقیقاتی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br/>
      </w:r>
      <w:r w:rsidRPr="00EC738F">
        <w:rPr>
          <w:rFonts w:cs="B Mitra"/>
          <w:rtl/>
        </w:rPr>
        <w:t>تقویت ظرفیت آنتی‌اکسیدانی رژیم غذایی در مراقبت اولیه: راهکاری کم‌هزینه برای پیشگیری از سندرم متابولیک و بیماری کبد چرب مرتبط با اختلال متابولیک در ایران</w:t>
      </w:r>
    </w:p>
    <w:p w14:paraId="7CBA5E2B" w14:textId="3B99A04C" w:rsidR="00EC738F" w:rsidRPr="00EC738F" w:rsidRDefault="00EC738F" w:rsidP="00EC738F">
      <w:pPr>
        <w:rPr>
          <w:rFonts w:cs="B Mitra"/>
        </w:rPr>
      </w:pPr>
      <w:r w:rsidRPr="00EC738F">
        <w:rPr>
          <w:rFonts w:cs="B Mitra"/>
          <w:b/>
          <w:bCs/>
          <w:rtl/>
        </w:rPr>
        <w:t>تاریخ خاتمه طرح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br/>
      </w:r>
      <w:r w:rsidRPr="00EC738F">
        <w:rPr>
          <w:rFonts w:cs="B Mitra"/>
          <w:rtl/>
        </w:rPr>
        <w:t>1404</w:t>
      </w:r>
    </w:p>
    <w:p w14:paraId="14BB8B8A" w14:textId="77777777" w:rsidR="00EC738F" w:rsidRPr="00EC738F" w:rsidRDefault="00EC738F" w:rsidP="00EC738F">
      <w:pPr>
        <w:rPr>
          <w:rFonts w:cs="B Mitra"/>
        </w:rPr>
      </w:pPr>
      <w:r w:rsidRPr="00EC738F">
        <w:rPr>
          <w:rFonts w:cs="B Mitra"/>
          <w:b/>
          <w:bCs/>
          <w:rtl/>
        </w:rPr>
        <w:t>مجری یا محقق اصلی و همکاران با ذکر وابستگی هر فرد</w:t>
      </w:r>
      <w:r w:rsidRPr="00EC738F">
        <w:rPr>
          <w:rFonts w:cs="B Mitra"/>
          <w:b/>
          <w:bCs/>
        </w:rPr>
        <w:t>:</w:t>
      </w:r>
    </w:p>
    <w:p w14:paraId="79E4E09B" w14:textId="77777777" w:rsidR="00EC738F" w:rsidRPr="00EC738F" w:rsidRDefault="00EC738F" w:rsidP="00EC738F">
      <w:pPr>
        <w:numPr>
          <w:ilvl w:val="0"/>
          <w:numId w:val="1"/>
        </w:numPr>
        <w:rPr>
          <w:rFonts w:cs="B Mitra"/>
        </w:rPr>
      </w:pPr>
      <w:r w:rsidRPr="00EC738F">
        <w:rPr>
          <w:rFonts w:cs="B Mitra"/>
          <w:b/>
          <w:bCs/>
          <w:rtl/>
        </w:rPr>
        <w:t>رضا همایونفر (نویسنده مسئول)</w:t>
      </w:r>
      <w:r w:rsidRPr="00EC738F">
        <w:rPr>
          <w:rFonts w:cs="B Mitra"/>
        </w:rPr>
        <w:t xml:space="preserve">: </w:t>
      </w:r>
      <w:r w:rsidRPr="00EC738F">
        <w:rPr>
          <w:rFonts w:cs="B Mitra"/>
          <w:rtl/>
        </w:rPr>
        <w:t>انستیتو تحقیقات تغذیه‌ای و صنایع غذایی کشور، دانشکده علوم تغذیه و صنایع غذایی، دانشگاه علوم پزشکی شهید بهشتی، تهران، ایران</w:t>
      </w:r>
    </w:p>
    <w:p w14:paraId="5C899258" w14:textId="77777777" w:rsidR="00EC738F" w:rsidRPr="00EC738F" w:rsidRDefault="00EC738F" w:rsidP="00EC738F">
      <w:pPr>
        <w:numPr>
          <w:ilvl w:val="0"/>
          <w:numId w:val="1"/>
        </w:numPr>
        <w:rPr>
          <w:rFonts w:cs="B Mitra"/>
        </w:rPr>
      </w:pPr>
      <w:r w:rsidRPr="00EC738F">
        <w:rPr>
          <w:rFonts w:cs="B Mitra"/>
          <w:b/>
          <w:bCs/>
          <w:rtl/>
        </w:rPr>
        <w:t>جلال الدین میرزای رزاز (نویسنده مسئول)</w:t>
      </w:r>
      <w:r w:rsidRPr="00EC738F">
        <w:rPr>
          <w:rFonts w:cs="B Mitra"/>
        </w:rPr>
        <w:t xml:space="preserve">: </w:t>
      </w:r>
      <w:r w:rsidRPr="00EC738F">
        <w:rPr>
          <w:rFonts w:cs="B Mitra"/>
          <w:rtl/>
        </w:rPr>
        <w:t>گروه تغذیه جامعه، دانشکده علوم تغذیه و صنایع غذایی، انستیتو تحقیقات تغذیه‌ای و صنایع غذایی کشور، دانشگاه علوم پزشکی شهید بهشتی، تهران، ایران</w:t>
      </w:r>
    </w:p>
    <w:p w14:paraId="24C01383" w14:textId="77777777" w:rsidR="00EC738F" w:rsidRPr="00EC738F" w:rsidRDefault="00EC738F" w:rsidP="00EC738F">
      <w:pPr>
        <w:numPr>
          <w:ilvl w:val="0"/>
          <w:numId w:val="1"/>
        </w:numPr>
        <w:rPr>
          <w:rFonts w:cs="B Mitra"/>
        </w:rPr>
      </w:pPr>
      <w:r w:rsidRPr="00EC738F">
        <w:rPr>
          <w:rFonts w:cs="B Mitra"/>
          <w:b/>
          <w:bCs/>
          <w:rtl/>
        </w:rPr>
        <w:t>متین سپهری نیا</w:t>
      </w:r>
      <w:r w:rsidRPr="00EC738F">
        <w:rPr>
          <w:rFonts w:cs="B Mitra"/>
        </w:rPr>
        <w:t xml:space="preserve">: </w:t>
      </w:r>
      <w:r w:rsidRPr="00EC738F">
        <w:rPr>
          <w:rFonts w:cs="B Mitra"/>
          <w:rtl/>
        </w:rPr>
        <w:t>دانشکده علوم تغذیه و صنایع غذایی، انستیتو تحقیقات تغذیه‌ای و صنایع غذایی کشور، دانشگاه علوم پزشکی شهید بهشتی، تهران، ایران</w:t>
      </w:r>
    </w:p>
    <w:p w14:paraId="77B93E63" w14:textId="77777777" w:rsidR="00EC738F" w:rsidRPr="00EC738F" w:rsidRDefault="00EC738F" w:rsidP="00EC738F">
      <w:pPr>
        <w:numPr>
          <w:ilvl w:val="0"/>
          <w:numId w:val="1"/>
        </w:numPr>
        <w:rPr>
          <w:rFonts w:cs="B Mitra"/>
        </w:rPr>
      </w:pPr>
      <w:r w:rsidRPr="00EC738F">
        <w:rPr>
          <w:rFonts w:cs="B Mitra"/>
          <w:b/>
          <w:bCs/>
          <w:rtl/>
        </w:rPr>
        <w:t>علی نیک پرست</w:t>
      </w:r>
      <w:r w:rsidRPr="00EC738F">
        <w:rPr>
          <w:rFonts w:cs="B Mitra"/>
        </w:rPr>
        <w:t xml:space="preserve">: </w:t>
      </w:r>
      <w:r w:rsidRPr="00EC738F">
        <w:rPr>
          <w:rFonts w:cs="B Mitra"/>
          <w:rtl/>
        </w:rPr>
        <w:t>کمیته تحقیقات دانشجویی، دانشگاه علوم پزشکی تبریز، تبریز، ایران</w:t>
      </w:r>
    </w:p>
    <w:p w14:paraId="189B45D7" w14:textId="77777777" w:rsidR="00EC738F" w:rsidRPr="00EC738F" w:rsidRDefault="00EC738F" w:rsidP="00EC738F">
      <w:pPr>
        <w:rPr>
          <w:rFonts w:cs="B Mitra"/>
        </w:rPr>
      </w:pPr>
      <w:r w:rsidRPr="00EC738F">
        <w:rPr>
          <w:rFonts w:cs="B Mitra"/>
          <w:b/>
          <w:bCs/>
          <w:rtl/>
        </w:rPr>
        <w:t>عنوان پیام پژوهشی (حداکثر 20 کلمه)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br/>
      </w:r>
      <w:r w:rsidRPr="00EC738F">
        <w:rPr>
          <w:rFonts w:cs="B Mitra"/>
          <w:rtl/>
        </w:rPr>
        <w:t>رژیم غذایی غنی از آنتی‌اکسیدان و فیبر، خطر سندرم متابولیک و کبد چرب را تا ۴۰ درصد کاهش می‌دهد</w:t>
      </w:r>
    </w:p>
    <w:p w14:paraId="17D315E9" w14:textId="77777777" w:rsidR="00EC738F" w:rsidRPr="00EC738F" w:rsidRDefault="00EC738F" w:rsidP="00EC738F">
      <w:pPr>
        <w:rPr>
          <w:rFonts w:cs="B Mitra"/>
        </w:rPr>
      </w:pPr>
      <w:r w:rsidRPr="00EC738F">
        <w:rPr>
          <w:rFonts w:cs="B Mitra"/>
          <w:b/>
          <w:bCs/>
          <w:rtl/>
        </w:rPr>
        <w:t>پیام کلیدی (حداکثر 80 کلمه)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br/>
      </w:r>
      <w:r w:rsidRPr="00EC738F">
        <w:rPr>
          <w:rFonts w:cs="B Mitra"/>
          <w:rtl/>
        </w:rPr>
        <w:t>مطالعه کوهورت پنج‌ساله روی بزرگسالان ایرانی نشان داد افرادی که بالاترین امتیاز شاخص ترکیبی آنتی‌اکسیدان‌های غذایی</w:t>
      </w:r>
      <w:r w:rsidRPr="00EC738F">
        <w:rPr>
          <w:rFonts w:cs="B Mitra"/>
        </w:rPr>
        <w:t xml:space="preserve"> (CDAI) </w:t>
      </w:r>
      <w:r w:rsidRPr="00EC738F">
        <w:rPr>
          <w:rFonts w:cs="B Mitra"/>
          <w:rtl/>
        </w:rPr>
        <w:t>را دارند، حدود ۴۱</w:t>
      </w:r>
      <w:r w:rsidRPr="00EC738F">
        <w:rPr>
          <w:rFonts w:ascii="Arial" w:hAnsi="Arial" w:cs="Arial" w:hint="cs"/>
          <w:rtl/>
        </w:rPr>
        <w:t>٪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خطر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کمتر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سندرم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متابولیک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و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۴۰</w:t>
      </w:r>
      <w:r w:rsidRPr="00EC738F">
        <w:rPr>
          <w:rFonts w:ascii="Arial" w:hAnsi="Arial" w:cs="Arial" w:hint="cs"/>
          <w:rtl/>
        </w:rPr>
        <w:t>٪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خطر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کمتر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بیماری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کبد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چرب</w:t>
      </w:r>
      <w:r w:rsidRPr="00EC738F">
        <w:rPr>
          <w:rFonts w:cs="B Mitra"/>
        </w:rPr>
        <w:t xml:space="preserve"> (MASLD) </w:t>
      </w:r>
      <w:r w:rsidRPr="00EC738F">
        <w:rPr>
          <w:rFonts w:cs="B Mitra"/>
          <w:rtl/>
        </w:rPr>
        <w:t>نسبت به پایین‌ترین گروه دارند. فیبر غذایی (۴۶</w:t>
      </w:r>
      <w:r w:rsidRPr="00EC738F">
        <w:rPr>
          <w:rFonts w:ascii="Arial" w:hAnsi="Arial" w:cs="Arial" w:hint="cs"/>
          <w:rtl/>
        </w:rPr>
        <w:t>٪</w:t>
      </w:r>
      <w:r w:rsidRPr="00EC738F">
        <w:rPr>
          <w:rFonts w:cs="B Mitra"/>
          <w:rtl/>
        </w:rPr>
        <w:t xml:space="preserve">) </w:t>
      </w:r>
      <w:r w:rsidRPr="00EC738F">
        <w:rPr>
          <w:rFonts w:cs="B Mitra" w:hint="cs"/>
          <w:rtl/>
        </w:rPr>
        <w:t>و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التهاب</w:t>
      </w:r>
      <w:r w:rsidRPr="00EC738F">
        <w:rPr>
          <w:rFonts w:cs="B Mitra"/>
        </w:rPr>
        <w:t xml:space="preserve"> (CRP</w:t>
      </w:r>
      <w:r w:rsidRPr="00EC738F">
        <w:rPr>
          <w:rFonts w:cs="B Mitra"/>
          <w:rtl/>
        </w:rPr>
        <w:t>، ۴۸</w:t>
      </w:r>
      <w:r w:rsidRPr="00EC738F">
        <w:rPr>
          <w:rFonts w:ascii="Arial" w:hAnsi="Arial" w:cs="Arial" w:hint="cs"/>
          <w:rtl/>
        </w:rPr>
        <w:t>٪</w:t>
      </w:r>
      <w:r w:rsidRPr="00EC738F">
        <w:rPr>
          <w:rFonts w:cs="B Mitra"/>
        </w:rPr>
        <w:t xml:space="preserve">) </w:t>
      </w:r>
      <w:r w:rsidRPr="00EC738F">
        <w:rPr>
          <w:rFonts w:cs="B Mitra"/>
          <w:rtl/>
        </w:rPr>
        <w:t>نقش میانجی دارند. اثر محافظتی در قالب یک الگوی غذایی سالم (میوه، سبزی، حبوبات، مغزها) ظاهر می‌شود، نه مکمل‌ها. ادغام ارزیابی ساده</w:t>
      </w:r>
      <w:r w:rsidRPr="00EC738F">
        <w:rPr>
          <w:rFonts w:cs="B Mitra"/>
        </w:rPr>
        <w:t xml:space="preserve"> CDAI </w:t>
      </w:r>
      <w:r w:rsidRPr="00EC738F">
        <w:rPr>
          <w:rFonts w:cs="B Mitra"/>
          <w:rtl/>
        </w:rPr>
        <w:t>در مراقبت اولیه توصیه می‌شود</w:t>
      </w:r>
      <w:r w:rsidRPr="00EC738F">
        <w:rPr>
          <w:rFonts w:cs="B Mitra"/>
        </w:rPr>
        <w:t>.</w:t>
      </w:r>
    </w:p>
    <w:p w14:paraId="17FC4617" w14:textId="77777777" w:rsidR="00EC738F" w:rsidRPr="00EC738F" w:rsidRDefault="00EC738F" w:rsidP="00EC738F">
      <w:pPr>
        <w:rPr>
          <w:rFonts w:cs="B Mitra"/>
        </w:rPr>
      </w:pPr>
      <w:r w:rsidRPr="00EC738F">
        <w:rPr>
          <w:rFonts w:cs="B Mitra"/>
          <w:b/>
          <w:bCs/>
          <w:rtl/>
        </w:rPr>
        <w:t>متن پیام پژوهشی (حداکثر 240 کلمه)</w:t>
      </w:r>
      <w:r w:rsidRPr="00EC738F">
        <w:rPr>
          <w:rFonts w:cs="B Mitra"/>
          <w:b/>
          <w:bCs/>
        </w:rPr>
        <w:t>:</w:t>
      </w:r>
    </w:p>
    <w:p w14:paraId="4419ADE8" w14:textId="77777777" w:rsidR="00EC738F" w:rsidRPr="00EC738F" w:rsidRDefault="00EC738F" w:rsidP="00EC738F">
      <w:pPr>
        <w:numPr>
          <w:ilvl w:val="0"/>
          <w:numId w:val="2"/>
        </w:numPr>
        <w:rPr>
          <w:rFonts w:cs="B Mitra"/>
        </w:rPr>
      </w:pPr>
      <w:r w:rsidRPr="00EC738F">
        <w:rPr>
          <w:rFonts w:cs="B Mitra"/>
          <w:b/>
          <w:bCs/>
          <w:rtl/>
        </w:rPr>
        <w:t>اهمیت موضوع (50 کلمه)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br/>
      </w:r>
      <w:r w:rsidRPr="00EC738F">
        <w:rPr>
          <w:rFonts w:cs="B Mitra"/>
          <w:rtl/>
        </w:rPr>
        <w:t>سندرم متابولیک (۳۰</w:t>
      </w:r>
      <w:r w:rsidRPr="00EC738F">
        <w:rPr>
          <w:rFonts w:ascii="Arial" w:hAnsi="Arial" w:cs="Arial" w:hint="cs"/>
          <w:rtl/>
        </w:rPr>
        <w:t>٪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شیوع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در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ایران</w:t>
      </w:r>
      <w:r w:rsidRPr="00EC738F">
        <w:rPr>
          <w:rFonts w:cs="B Mitra"/>
          <w:rtl/>
        </w:rPr>
        <w:t xml:space="preserve">) </w:t>
      </w:r>
      <w:r w:rsidRPr="00EC738F">
        <w:rPr>
          <w:rFonts w:cs="B Mitra" w:hint="cs"/>
          <w:rtl/>
        </w:rPr>
        <w:t>و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بیماری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کبد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چرب</w:t>
      </w:r>
      <w:r w:rsidRPr="00EC738F">
        <w:rPr>
          <w:rFonts w:cs="B Mitra"/>
        </w:rPr>
        <w:t xml:space="preserve"> (MASLD) </w:t>
      </w:r>
      <w:r w:rsidRPr="00EC738F">
        <w:rPr>
          <w:rFonts w:cs="B Mitra"/>
          <w:rtl/>
        </w:rPr>
        <w:t>با استرس اکسیداتیو و التهاب مزمن مرتبط هستند. این بیماری‌ها بار سنگینی بر نظام سلامت تحمیل می‌کنند، اما با اصلاح رژیم غذایی قابل پیشگیری‌اند</w:t>
      </w:r>
      <w:r w:rsidRPr="00EC738F">
        <w:rPr>
          <w:rFonts w:cs="B Mitra"/>
        </w:rPr>
        <w:t>.</w:t>
      </w:r>
    </w:p>
    <w:p w14:paraId="2831770C" w14:textId="77777777" w:rsidR="00EC738F" w:rsidRPr="00EC738F" w:rsidRDefault="00EC738F" w:rsidP="00EC738F">
      <w:pPr>
        <w:numPr>
          <w:ilvl w:val="0"/>
          <w:numId w:val="2"/>
        </w:numPr>
        <w:rPr>
          <w:rFonts w:cs="B Mitra"/>
        </w:rPr>
      </w:pPr>
      <w:r w:rsidRPr="00EC738F">
        <w:rPr>
          <w:rFonts w:cs="B Mitra"/>
          <w:b/>
          <w:bCs/>
          <w:rtl/>
        </w:rPr>
        <w:t>مهمترین نتایج طرح به زبان غیر تخصصی (70 کلمه)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br/>
      </w:r>
      <w:r w:rsidRPr="00EC738F">
        <w:rPr>
          <w:rFonts w:cs="B Mitra"/>
          <w:rtl/>
        </w:rPr>
        <w:t>محققان به مدت پنج سال بیش از ۴۵۰۰ بزرگسال را پیگیری کردند. افرادی که بیشترین مصرف آنتی‌اکسیدان‌ها</w:t>
      </w:r>
      <w:r w:rsidRPr="00EC738F">
        <w:rPr>
          <w:rFonts w:cs="B Mitra"/>
        </w:rPr>
        <w:t xml:space="preserve"> (</w:t>
      </w:r>
      <w:r w:rsidRPr="00EC738F">
        <w:rPr>
          <w:rFonts w:cs="B Mitra"/>
          <w:rtl/>
        </w:rPr>
        <w:t>ویتامین</w:t>
      </w:r>
      <w:r w:rsidRPr="00EC738F">
        <w:rPr>
          <w:rFonts w:cs="B Mitra"/>
        </w:rPr>
        <w:t xml:space="preserve"> A</w:t>
      </w:r>
      <w:r w:rsidRPr="00EC738F">
        <w:rPr>
          <w:rFonts w:cs="B Mitra"/>
          <w:rtl/>
        </w:rPr>
        <w:t xml:space="preserve">، </w:t>
      </w:r>
      <w:r w:rsidRPr="00EC738F">
        <w:rPr>
          <w:rFonts w:cs="B Mitra"/>
        </w:rPr>
        <w:t>C</w:t>
      </w:r>
      <w:r w:rsidRPr="00EC738F">
        <w:rPr>
          <w:rFonts w:cs="B Mitra"/>
          <w:rtl/>
        </w:rPr>
        <w:t xml:space="preserve">، </w:t>
      </w:r>
      <w:r w:rsidRPr="00EC738F">
        <w:rPr>
          <w:rFonts w:cs="B Mitra"/>
        </w:rPr>
        <w:t>E</w:t>
      </w:r>
      <w:r w:rsidRPr="00EC738F">
        <w:rPr>
          <w:rFonts w:cs="B Mitra"/>
          <w:rtl/>
        </w:rPr>
        <w:t>، روی، سلنیوم، بتاکاروتن</w:t>
      </w:r>
      <w:r w:rsidRPr="00EC738F">
        <w:rPr>
          <w:rFonts w:cs="B Mitra"/>
        </w:rPr>
        <w:t xml:space="preserve">) </w:t>
      </w:r>
      <w:r w:rsidRPr="00EC738F">
        <w:rPr>
          <w:rFonts w:cs="B Mitra"/>
          <w:rtl/>
        </w:rPr>
        <w:t>را از طریق غذا داشتند، ۴۱</w:t>
      </w:r>
      <w:r w:rsidRPr="00EC738F">
        <w:rPr>
          <w:rFonts w:ascii="Arial" w:hAnsi="Arial" w:cs="Arial" w:hint="cs"/>
          <w:rtl/>
        </w:rPr>
        <w:t>٪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کمتر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به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سندرم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متابولیک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و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۴۰</w:t>
      </w:r>
      <w:r w:rsidRPr="00EC738F">
        <w:rPr>
          <w:rFonts w:ascii="Arial" w:hAnsi="Arial" w:cs="Arial" w:hint="cs"/>
          <w:rtl/>
        </w:rPr>
        <w:t>٪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کمتر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به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کبد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چرب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مبتلا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شدند</w:t>
      </w:r>
      <w:r w:rsidRPr="00EC738F">
        <w:rPr>
          <w:rFonts w:cs="B Mitra"/>
          <w:rtl/>
        </w:rPr>
        <w:t xml:space="preserve">. </w:t>
      </w:r>
      <w:r w:rsidRPr="00EC738F">
        <w:rPr>
          <w:rFonts w:cs="B Mitra" w:hint="cs"/>
          <w:rtl/>
        </w:rPr>
        <w:t>فیبر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غذایی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۴۶</w:t>
      </w:r>
      <w:r w:rsidRPr="00EC738F">
        <w:rPr>
          <w:rFonts w:ascii="Arial" w:hAnsi="Arial" w:cs="Arial" w:hint="cs"/>
          <w:rtl/>
        </w:rPr>
        <w:t>٪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و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کاهش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التهاب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۴۸</w:t>
      </w:r>
      <w:r w:rsidRPr="00EC738F">
        <w:rPr>
          <w:rFonts w:ascii="Arial" w:hAnsi="Arial" w:cs="Arial" w:hint="cs"/>
          <w:rtl/>
        </w:rPr>
        <w:t>٪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از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این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اثر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را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توضیح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دادند</w:t>
      </w:r>
      <w:r w:rsidRPr="00EC738F">
        <w:rPr>
          <w:rFonts w:cs="B Mitra"/>
          <w:rtl/>
        </w:rPr>
        <w:t xml:space="preserve">. </w:t>
      </w:r>
      <w:r w:rsidRPr="00EC738F">
        <w:rPr>
          <w:rFonts w:cs="B Mitra" w:hint="cs"/>
          <w:rtl/>
        </w:rPr>
        <w:t>مهم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این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است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که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این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اثر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از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طریق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مصرف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میوه،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سبزی،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حبوبات،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مغزها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و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غلات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کامل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به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دست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می‌آید،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نه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قرص‌های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مکمل</w:t>
      </w:r>
      <w:r w:rsidRPr="00EC738F">
        <w:rPr>
          <w:rFonts w:cs="B Mitra"/>
        </w:rPr>
        <w:t>.</w:t>
      </w:r>
    </w:p>
    <w:p w14:paraId="0CB0D211" w14:textId="77777777" w:rsidR="00EC738F" w:rsidRPr="00EC738F" w:rsidRDefault="00EC738F" w:rsidP="00EC738F">
      <w:pPr>
        <w:numPr>
          <w:ilvl w:val="0"/>
          <w:numId w:val="2"/>
        </w:numPr>
        <w:rPr>
          <w:rFonts w:cs="B Mitra"/>
        </w:rPr>
      </w:pPr>
      <w:r w:rsidRPr="00EC738F">
        <w:rPr>
          <w:rFonts w:cs="B Mitra"/>
          <w:b/>
          <w:bCs/>
          <w:rtl/>
        </w:rPr>
        <w:lastRenderedPageBreak/>
        <w:t>موارد کاربرد نتایج طرح (80 کلمه)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br/>
      </w:r>
      <w:r w:rsidRPr="00EC738F">
        <w:rPr>
          <w:rFonts w:cs="B Mitra"/>
          <w:rtl/>
        </w:rPr>
        <w:t>این نتایج می‌تواند توسط وزارت بهداشت برای ادغام ارزیابی ساده کیفیت آنتی‌اکسیدانی رژیم غذایی در مراقبت اولیه (پزشکی خانواده) و تدوین بسته آموزشی برای کادر سلامت و مردم استفاده شود. همچنین سازمان غذا و دارو و وزارت جهاد کشاورزی می‌توانند با بهبود دسترسی اقتصادی به میوه، سبزی، حبوبات و مغزها و اصلاح بوفه مدارس، محیط غذایی سالم‌تری ایجاد کنند</w:t>
      </w:r>
      <w:r w:rsidRPr="00EC738F">
        <w:rPr>
          <w:rFonts w:cs="B Mitra"/>
        </w:rPr>
        <w:t>.</w:t>
      </w:r>
    </w:p>
    <w:p w14:paraId="76778D52" w14:textId="77777777" w:rsidR="00EC738F" w:rsidRPr="00EC738F" w:rsidRDefault="00EC738F" w:rsidP="00EC738F">
      <w:pPr>
        <w:rPr>
          <w:rFonts w:cs="B Mitra"/>
        </w:rPr>
      </w:pPr>
      <w:r w:rsidRPr="00EC738F">
        <w:rPr>
          <w:rFonts w:cs="B Mitra"/>
          <w:b/>
          <w:bCs/>
          <w:rtl/>
        </w:rPr>
        <w:t>تأثیرات و کاربردها</w:t>
      </w:r>
      <w:r w:rsidRPr="00EC738F">
        <w:rPr>
          <w:rFonts w:cs="B Mitra"/>
          <w:b/>
          <w:bCs/>
        </w:rPr>
        <w:t>:</w:t>
      </w:r>
    </w:p>
    <w:p w14:paraId="63757700" w14:textId="77777777" w:rsidR="00EC738F" w:rsidRPr="00EC738F" w:rsidRDefault="00EC738F" w:rsidP="00EC738F">
      <w:pPr>
        <w:numPr>
          <w:ilvl w:val="0"/>
          <w:numId w:val="3"/>
        </w:numPr>
        <w:rPr>
          <w:rFonts w:cs="B Mitra"/>
        </w:rPr>
      </w:pPr>
      <w:r w:rsidRPr="00EC738F">
        <w:rPr>
          <w:rFonts w:cs="B Mitra"/>
          <w:b/>
          <w:bCs/>
          <w:rtl/>
        </w:rPr>
        <w:t>تأثیر 1 (توضیح مختصر)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t> </w:t>
      </w:r>
      <w:r w:rsidRPr="00EC738F">
        <w:rPr>
          <w:rFonts w:cs="B Mitra"/>
          <w:rtl/>
        </w:rPr>
        <w:t>کاهش بروز سندرم متابولیک و کبد چرب از طریق شناسایی افراد دارای رژیم غذایی کم‌آنتی‌اکسیدان در مراقبت اولیه و ارائه مشاوره تغذیه‌ای هدفمند (افزایش مصرف میوه، سبزی، حبوبات، مغزها، غلات کامل)</w:t>
      </w:r>
      <w:r w:rsidRPr="00EC738F">
        <w:rPr>
          <w:rFonts w:cs="B Mitra"/>
        </w:rPr>
        <w:t>.</w:t>
      </w:r>
    </w:p>
    <w:p w14:paraId="2C6330B7" w14:textId="77777777" w:rsidR="00EC738F" w:rsidRPr="00EC738F" w:rsidRDefault="00EC738F" w:rsidP="00EC738F">
      <w:pPr>
        <w:numPr>
          <w:ilvl w:val="0"/>
          <w:numId w:val="3"/>
        </w:numPr>
        <w:rPr>
          <w:rFonts w:cs="B Mitra"/>
        </w:rPr>
      </w:pPr>
      <w:r w:rsidRPr="00EC738F">
        <w:rPr>
          <w:rFonts w:cs="B Mitra"/>
          <w:b/>
          <w:bCs/>
          <w:rtl/>
        </w:rPr>
        <w:t>تأثیر 2 (توضیح مختصر)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t> </w:t>
      </w:r>
      <w:r w:rsidRPr="00EC738F">
        <w:rPr>
          <w:rFonts w:cs="B Mitra"/>
          <w:rtl/>
        </w:rPr>
        <w:t>کاهش هزینه‌های درمانی ناشی از دیابت نوع ۲، بیماری‌های قلبی-عروقی و سیروز کبدی در بلندمدت با یک راهکار کم‌هزینه و مبتنی بر شواهد</w:t>
      </w:r>
      <w:r w:rsidRPr="00EC738F">
        <w:rPr>
          <w:rFonts w:cs="B Mitra"/>
        </w:rPr>
        <w:t>.</w:t>
      </w:r>
    </w:p>
    <w:p w14:paraId="74509DAA" w14:textId="77777777" w:rsidR="00EC738F" w:rsidRPr="00EC738F" w:rsidRDefault="00EC738F" w:rsidP="00EC738F">
      <w:pPr>
        <w:rPr>
          <w:rFonts w:cs="B Mitra"/>
        </w:rPr>
      </w:pPr>
      <w:r w:rsidRPr="00EC738F">
        <w:rPr>
          <w:rFonts w:cs="B Mitra"/>
          <w:b/>
          <w:bCs/>
          <w:rtl/>
        </w:rPr>
        <w:t>محدودیت های شواهد چه بودند؟</w:t>
      </w:r>
      <w:r w:rsidRPr="00EC738F">
        <w:rPr>
          <w:rFonts w:cs="B Mitra"/>
        </w:rPr>
        <w:br/>
      </w:r>
      <w:r w:rsidRPr="00EC738F">
        <w:rPr>
          <w:rFonts w:cs="B Mitra"/>
          <w:rtl/>
        </w:rPr>
        <w:t>اطمینان ما به شواهد نسبتاً بالاست زیرا مطالعه از نوع کوهورت آینده‌نگر با حجم نمونه بزرگ (بیش از ۴۵۰۰ تا ۶۰۰۰ نفر) و پیگیری پنج‌ساله است. با این حال، چند محدودیت وجود دارد: اول، دریافت غذایی با پرسشنامه بسامد خوراک ارزیابی شده که ممکن است دارای خطای یادآوری باشد. دوم، مطالعه فقط در یک منطقه (کوهورت فسا) انجام شده و ممکن است قابل تعمیم به کل کشور نباشد. سوم، این مطالعه مشاهده‌ای است و نمی‌تواند رابطه علت و معلولی قطعی اثبات کند. چهارم، اثر مکمل‌های آنتی‌اکسیدانی جداگانه در این مطالعه بررسی نشده و توصیه نمی‌شود</w:t>
      </w:r>
      <w:r w:rsidRPr="00EC738F">
        <w:rPr>
          <w:rFonts w:cs="B Mitra"/>
        </w:rPr>
        <w:t>.</w:t>
      </w:r>
    </w:p>
    <w:p w14:paraId="53BD8402" w14:textId="77777777" w:rsidR="00EC738F" w:rsidRPr="00EC738F" w:rsidRDefault="00EC738F" w:rsidP="00EC738F">
      <w:pPr>
        <w:rPr>
          <w:rFonts w:cs="B Mitra"/>
        </w:rPr>
      </w:pPr>
      <w:r w:rsidRPr="00EC738F">
        <w:rPr>
          <w:rFonts w:cs="B Mitra"/>
          <w:b/>
          <w:bCs/>
          <w:rtl/>
        </w:rPr>
        <w:t>مخاطبان طرح پژوهشی</w:t>
      </w:r>
      <w:r w:rsidRPr="00EC738F">
        <w:rPr>
          <w:rFonts w:cs="B Mitra"/>
          <w:b/>
          <w:bCs/>
        </w:rPr>
        <w:t>:</w:t>
      </w:r>
    </w:p>
    <w:p w14:paraId="287E274E" w14:textId="77777777" w:rsidR="00EC738F" w:rsidRPr="00EC738F" w:rsidRDefault="00EC738F" w:rsidP="00EC738F">
      <w:pPr>
        <w:numPr>
          <w:ilvl w:val="0"/>
          <w:numId w:val="4"/>
        </w:numPr>
        <w:rPr>
          <w:rFonts w:cs="B Mitra"/>
        </w:rPr>
      </w:pPr>
      <w:r w:rsidRPr="00EC738F">
        <w:rPr>
          <w:rFonts w:cs="B Mitra"/>
          <w:rtl/>
        </w:rPr>
        <w:t>گیرندگان خدمات سلامت (مردم به ویژه افراد دارای چاقی شکمی، فشارخون بالا، دیابت یا سابقه خانوادگی کبد چرب)</w:t>
      </w:r>
    </w:p>
    <w:p w14:paraId="0AB6A85E" w14:textId="77777777" w:rsidR="00EC738F" w:rsidRPr="00EC738F" w:rsidRDefault="00EC738F" w:rsidP="00EC738F">
      <w:pPr>
        <w:numPr>
          <w:ilvl w:val="0"/>
          <w:numId w:val="4"/>
        </w:numPr>
        <w:rPr>
          <w:rFonts w:cs="B Mitra"/>
        </w:rPr>
      </w:pPr>
      <w:r w:rsidRPr="00EC738F">
        <w:rPr>
          <w:rFonts w:cs="B Mitra"/>
          <w:rtl/>
        </w:rPr>
        <w:t>ارائه‌کنندگان خدمات سلامت (پزشکان خانواده، کارشناسان تغذیه، مراقبین سلامت در مراکز جامع سلامت)</w:t>
      </w:r>
    </w:p>
    <w:p w14:paraId="1C65C723" w14:textId="77777777" w:rsidR="00EC738F" w:rsidRPr="00EC738F" w:rsidRDefault="00EC738F" w:rsidP="00EC738F">
      <w:pPr>
        <w:numPr>
          <w:ilvl w:val="0"/>
          <w:numId w:val="4"/>
        </w:numPr>
        <w:rPr>
          <w:rFonts w:cs="B Mitra"/>
        </w:rPr>
      </w:pPr>
      <w:r w:rsidRPr="00EC738F">
        <w:rPr>
          <w:rFonts w:cs="B Mitra"/>
          <w:rtl/>
        </w:rPr>
        <w:t>مدیران و سیاست‌گذاران نظام سلامت (وزارت بهداشت، دفتر بهبود تغذیه جامعه، مرکز مدیریت بیماری‌های غیرواگیر، سازمان غذا و دارو)</w:t>
      </w:r>
    </w:p>
    <w:p w14:paraId="07954AE8" w14:textId="77777777" w:rsidR="00EC738F" w:rsidRPr="00EC738F" w:rsidRDefault="00EC738F" w:rsidP="00EC738F">
      <w:pPr>
        <w:numPr>
          <w:ilvl w:val="0"/>
          <w:numId w:val="4"/>
        </w:numPr>
        <w:rPr>
          <w:rFonts w:cs="B Mitra"/>
        </w:rPr>
      </w:pPr>
      <w:r w:rsidRPr="00EC738F">
        <w:rPr>
          <w:rFonts w:cs="B Mitra"/>
          <w:rtl/>
        </w:rPr>
        <w:t>سایر مخاطبین (وزارت جهاد کشاورزی، آموزش و پرورش، شهرداری‌ها، رسانه‌های ملی، سازمان‌های مردم نهاد فعال در حوزه تغذیه و سبک زندگی سالم)</w:t>
      </w:r>
    </w:p>
    <w:p w14:paraId="05675ACF" w14:textId="77777777" w:rsidR="00EC738F" w:rsidRPr="00EC738F" w:rsidRDefault="00EC738F" w:rsidP="00EC738F">
      <w:pPr>
        <w:rPr>
          <w:rFonts w:cs="B Mitra"/>
        </w:rPr>
      </w:pPr>
      <w:r w:rsidRPr="00EC738F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</w:p>
    <w:p w14:paraId="69137756" w14:textId="77777777" w:rsidR="00EC738F" w:rsidRPr="00EC738F" w:rsidRDefault="00EC738F" w:rsidP="00EC738F">
      <w:pPr>
        <w:numPr>
          <w:ilvl w:val="0"/>
          <w:numId w:val="5"/>
        </w:numPr>
        <w:rPr>
          <w:rFonts w:cs="B Mitra"/>
        </w:rPr>
      </w:pPr>
      <w:r w:rsidRPr="00EC738F">
        <w:rPr>
          <w:rFonts w:cs="B Mitra"/>
          <w:b/>
          <w:bCs/>
          <w:rtl/>
        </w:rPr>
        <w:t>اجتماعی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t> </w:t>
      </w:r>
      <w:r w:rsidRPr="00EC738F">
        <w:rPr>
          <w:rFonts w:cs="B Mitra"/>
          <w:rtl/>
        </w:rPr>
        <w:t>افزایش آگاهی عمومی از نقش آنتی‌اکسیدان‌های غذایی و تشویق به مصرف غذاهای گیاهی تازه؛ کاهش نابرابری در دسترسی به غذاهای سالم با سیاست‌های حمایتی</w:t>
      </w:r>
      <w:r w:rsidRPr="00EC738F">
        <w:rPr>
          <w:rFonts w:cs="B Mitra"/>
        </w:rPr>
        <w:t>.</w:t>
      </w:r>
    </w:p>
    <w:p w14:paraId="2AD60AAA" w14:textId="77777777" w:rsidR="00EC738F" w:rsidRPr="00EC738F" w:rsidRDefault="00EC738F" w:rsidP="00EC738F">
      <w:pPr>
        <w:numPr>
          <w:ilvl w:val="0"/>
          <w:numId w:val="5"/>
        </w:numPr>
        <w:rPr>
          <w:rFonts w:cs="B Mitra"/>
        </w:rPr>
      </w:pPr>
      <w:r w:rsidRPr="00EC738F">
        <w:rPr>
          <w:rFonts w:cs="B Mitra"/>
          <w:b/>
          <w:bCs/>
          <w:rtl/>
        </w:rPr>
        <w:t>سیاسی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t> </w:t>
      </w:r>
      <w:r w:rsidRPr="00EC738F">
        <w:rPr>
          <w:rFonts w:cs="B Mitra"/>
          <w:rtl/>
        </w:rPr>
        <w:t>نیاز به هماهنگی بین وزارت بهداشت، وزارت جهاد کشاورزی و سازمان برنامه و بودجه برای تخصیص یارانه به میوه و سبزی‌ها</w:t>
      </w:r>
      <w:r w:rsidRPr="00EC738F">
        <w:rPr>
          <w:rFonts w:cs="B Mitra"/>
        </w:rPr>
        <w:t>.</w:t>
      </w:r>
    </w:p>
    <w:p w14:paraId="7063EF3A" w14:textId="77777777" w:rsidR="00EC738F" w:rsidRPr="00EC738F" w:rsidRDefault="00EC738F" w:rsidP="00EC738F">
      <w:pPr>
        <w:numPr>
          <w:ilvl w:val="0"/>
          <w:numId w:val="5"/>
        </w:numPr>
        <w:rPr>
          <w:rFonts w:cs="B Mitra"/>
        </w:rPr>
      </w:pPr>
      <w:r w:rsidRPr="00EC738F">
        <w:rPr>
          <w:rFonts w:cs="B Mitra"/>
          <w:b/>
          <w:bCs/>
          <w:rtl/>
        </w:rPr>
        <w:lastRenderedPageBreak/>
        <w:t>فرهنگی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t> </w:t>
      </w:r>
      <w:r w:rsidRPr="00EC738F">
        <w:rPr>
          <w:rFonts w:cs="B Mitra"/>
          <w:rtl/>
        </w:rPr>
        <w:t>تأکید بر الگوی غذایی سنتی ایرانی (که غنی از سبزی، حبوبات و مغزهاست) در مقابل الگوی غربی</w:t>
      </w:r>
      <w:r w:rsidRPr="00EC738F">
        <w:rPr>
          <w:rFonts w:cs="B Mitra"/>
        </w:rPr>
        <w:t>.</w:t>
      </w:r>
    </w:p>
    <w:p w14:paraId="44DD6B3F" w14:textId="77777777" w:rsidR="00EC738F" w:rsidRPr="00EC738F" w:rsidRDefault="00EC738F" w:rsidP="00EC738F">
      <w:pPr>
        <w:numPr>
          <w:ilvl w:val="0"/>
          <w:numId w:val="5"/>
        </w:numPr>
        <w:rPr>
          <w:rFonts w:cs="B Mitra"/>
        </w:rPr>
      </w:pPr>
      <w:r w:rsidRPr="00EC738F">
        <w:rPr>
          <w:rFonts w:cs="B Mitra"/>
          <w:b/>
          <w:bCs/>
          <w:rtl/>
        </w:rPr>
        <w:t>بهداشتی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t> </w:t>
      </w:r>
      <w:r w:rsidRPr="00EC738F">
        <w:rPr>
          <w:rFonts w:cs="B Mitra"/>
          <w:rtl/>
        </w:rPr>
        <w:t>کاهش مستقیم بار سندرم متابولیک (۳۰</w:t>
      </w:r>
      <w:r w:rsidRPr="00EC738F">
        <w:rPr>
          <w:rFonts w:ascii="Arial" w:hAnsi="Arial" w:cs="Arial" w:hint="cs"/>
          <w:rtl/>
        </w:rPr>
        <w:t>٪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جمعیت</w:t>
      </w:r>
      <w:r w:rsidRPr="00EC738F">
        <w:rPr>
          <w:rFonts w:cs="B Mitra"/>
          <w:rtl/>
        </w:rPr>
        <w:t xml:space="preserve">) </w:t>
      </w:r>
      <w:r w:rsidRPr="00EC738F">
        <w:rPr>
          <w:rFonts w:cs="B Mitra" w:hint="cs"/>
          <w:rtl/>
        </w:rPr>
        <w:t>و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کبد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چرب</w:t>
      </w:r>
      <w:r w:rsidRPr="00EC738F">
        <w:rPr>
          <w:rFonts w:cs="B Mitra"/>
          <w:rtl/>
        </w:rPr>
        <w:t xml:space="preserve"> (</w:t>
      </w:r>
      <w:r w:rsidRPr="00EC738F">
        <w:rPr>
          <w:rFonts w:cs="B Mitra" w:hint="cs"/>
          <w:rtl/>
        </w:rPr>
        <w:t>حدود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۳۸</w:t>
      </w:r>
      <w:r w:rsidRPr="00EC738F">
        <w:rPr>
          <w:rFonts w:ascii="Arial" w:hAnsi="Arial" w:cs="Arial" w:hint="cs"/>
          <w:rtl/>
        </w:rPr>
        <w:t>٪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جمعیت</w:t>
      </w:r>
      <w:r w:rsidRPr="00EC738F">
        <w:rPr>
          <w:rFonts w:cs="B Mitra"/>
          <w:rtl/>
        </w:rPr>
        <w:t xml:space="preserve">) </w:t>
      </w:r>
      <w:r w:rsidRPr="00EC738F">
        <w:rPr>
          <w:rFonts w:cs="B Mitra" w:hint="cs"/>
          <w:rtl/>
        </w:rPr>
        <w:t>و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پیشگیری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از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دیابت،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بیماری‌های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قلبی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و</w:t>
      </w:r>
      <w:r w:rsidRPr="00EC738F">
        <w:rPr>
          <w:rFonts w:cs="B Mitra"/>
          <w:rtl/>
        </w:rPr>
        <w:t xml:space="preserve"> </w:t>
      </w:r>
      <w:r w:rsidRPr="00EC738F">
        <w:rPr>
          <w:rFonts w:cs="B Mitra" w:hint="cs"/>
          <w:rtl/>
        </w:rPr>
        <w:t>سیروز</w:t>
      </w:r>
      <w:r w:rsidRPr="00EC738F">
        <w:rPr>
          <w:rFonts w:cs="B Mitra"/>
        </w:rPr>
        <w:t>.</w:t>
      </w:r>
    </w:p>
    <w:p w14:paraId="7D682E5E" w14:textId="77777777" w:rsidR="00EC738F" w:rsidRPr="00EC738F" w:rsidRDefault="00EC738F" w:rsidP="00EC738F">
      <w:pPr>
        <w:numPr>
          <w:ilvl w:val="0"/>
          <w:numId w:val="5"/>
        </w:numPr>
        <w:rPr>
          <w:rFonts w:cs="B Mitra"/>
        </w:rPr>
      </w:pPr>
      <w:r w:rsidRPr="00EC738F">
        <w:rPr>
          <w:rFonts w:cs="B Mitra"/>
          <w:b/>
          <w:bCs/>
          <w:rtl/>
        </w:rPr>
        <w:t>ارزش‌های دینی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t> </w:t>
      </w:r>
      <w:r w:rsidRPr="00EC738F">
        <w:rPr>
          <w:rFonts w:cs="B Mitra"/>
          <w:rtl/>
        </w:rPr>
        <w:t>همخوانی با تأکید اسلام بر مصرف غذاهای طیب و پاکیزه (میوه، سبزی، عسل، زیتون، انجیر و ...) و حفظ نعمت سلامت</w:t>
      </w:r>
      <w:r w:rsidRPr="00EC738F">
        <w:rPr>
          <w:rFonts w:cs="B Mitra"/>
        </w:rPr>
        <w:t>.</w:t>
      </w:r>
    </w:p>
    <w:p w14:paraId="20C7CE3A" w14:textId="77777777" w:rsidR="00EC738F" w:rsidRPr="00EC738F" w:rsidRDefault="00EC738F" w:rsidP="00EC738F">
      <w:pPr>
        <w:numPr>
          <w:ilvl w:val="0"/>
          <w:numId w:val="5"/>
        </w:numPr>
        <w:rPr>
          <w:rFonts w:cs="B Mitra"/>
        </w:rPr>
      </w:pPr>
      <w:r w:rsidRPr="00EC738F">
        <w:rPr>
          <w:rFonts w:cs="B Mitra"/>
          <w:b/>
          <w:bCs/>
          <w:rtl/>
        </w:rPr>
        <w:t>قوانین سازمان غذا و دارو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t> </w:t>
      </w:r>
      <w:r w:rsidRPr="00EC738F">
        <w:rPr>
          <w:rFonts w:cs="B Mitra"/>
          <w:rtl/>
        </w:rPr>
        <w:t>می‌تواند در زمینه برچسب‌گذاری مواد غذایی غنی از آنتی‌اکسیدان و نظارت بر ادعاهای تغذیه‌ای مکمل‌ها مؤثر باشد</w:t>
      </w:r>
      <w:r w:rsidRPr="00EC738F">
        <w:rPr>
          <w:rFonts w:cs="B Mitra"/>
        </w:rPr>
        <w:t>.</w:t>
      </w:r>
    </w:p>
    <w:p w14:paraId="739125B1" w14:textId="77777777" w:rsidR="00EC738F" w:rsidRDefault="00EC738F" w:rsidP="00EC738F">
      <w:pPr>
        <w:rPr>
          <w:rFonts w:cs="B Mitra"/>
        </w:rPr>
      </w:pPr>
      <w:r w:rsidRPr="00EC738F">
        <w:rPr>
          <w:rFonts w:cs="B Mitra"/>
          <w:b/>
          <w:bCs/>
          <w:rtl/>
        </w:rPr>
        <w:t>در صورتی که این طرح منتج به مقاله شده است لینک مقاله درج شود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br/>
      </w:r>
    </w:p>
    <w:p w14:paraId="567BDA8D" w14:textId="41354F13" w:rsidR="00EC738F" w:rsidRDefault="00EC738F" w:rsidP="00EC738F">
      <w:pPr>
        <w:bidi w:val="0"/>
        <w:rPr>
          <w:rFonts w:cs="B Mitra"/>
        </w:rPr>
      </w:pPr>
      <w:r w:rsidRPr="00EC738F">
        <w:rPr>
          <w:rFonts w:cs="B Mitra"/>
        </w:rPr>
        <w:t>https://nsft.sbmu.ac.ir/article-1-4144-fa.html</w:t>
      </w:r>
    </w:p>
    <w:p w14:paraId="32410E37" w14:textId="225FF662" w:rsidR="00EC738F" w:rsidRDefault="00EC738F" w:rsidP="00EC738F">
      <w:pPr>
        <w:rPr>
          <w:rFonts w:cs="B Mitra"/>
        </w:rPr>
      </w:pPr>
      <w:r w:rsidRPr="00EC738F">
        <w:rPr>
          <w:rFonts w:cs="B Mitra"/>
          <w:b/>
          <w:bCs/>
          <w:rtl/>
        </w:rPr>
        <w:t>ایمیل ارتباطی و تلفن مجری اصلی طرح</w:t>
      </w:r>
      <w:r w:rsidRPr="00EC738F">
        <w:rPr>
          <w:rFonts w:cs="B Mitra"/>
          <w:b/>
          <w:bCs/>
        </w:rPr>
        <w:t>:</w:t>
      </w:r>
      <w:r w:rsidRPr="00EC738F">
        <w:rPr>
          <w:rFonts w:cs="B Mitra"/>
        </w:rPr>
        <w:br/>
      </w:r>
      <w:r w:rsidRPr="00EC738F">
        <w:rPr>
          <w:rFonts w:cs="B Mitra"/>
          <w:rtl/>
        </w:rPr>
        <w:t>ایمیل (نویسنده مسئول اول)</w:t>
      </w:r>
      <w:r w:rsidRPr="00EC738F">
        <w:rPr>
          <w:rFonts w:cs="B Mitra"/>
        </w:rPr>
        <w:t>: jmrazzaz@hotmail.com</w:t>
      </w:r>
      <w:r w:rsidRPr="00EC738F">
        <w:rPr>
          <w:rFonts w:cs="B Mitra"/>
        </w:rPr>
        <w:br/>
      </w:r>
      <w:r w:rsidRPr="00EC738F">
        <w:rPr>
          <w:rFonts w:cs="B Mitra"/>
          <w:rtl/>
        </w:rPr>
        <w:t>ایمیل (نویسنده مسئول دوم)</w:t>
      </w:r>
      <w:r w:rsidRPr="00EC738F">
        <w:rPr>
          <w:rFonts w:cs="B Mitra"/>
        </w:rPr>
        <w:t>: r_homayounfar@yahoo.com</w:t>
      </w:r>
      <w:r w:rsidRPr="00EC738F">
        <w:rPr>
          <w:rFonts w:cs="B Mitra"/>
        </w:rPr>
        <w:br/>
      </w:r>
    </w:p>
    <w:p w14:paraId="418EC4FC" w14:textId="3FFEEFC4" w:rsidR="00EC738F" w:rsidRPr="00EC738F" w:rsidRDefault="00EC738F" w:rsidP="00EC738F">
      <w:pPr>
        <w:rPr>
          <w:rFonts w:cs="B Mitra"/>
        </w:rPr>
      </w:pPr>
      <w:r w:rsidRPr="00EC738F">
        <w:rPr>
          <w:rFonts w:cs="B Mitra"/>
          <w:b/>
          <w:bCs/>
          <w:rtl/>
        </w:rPr>
        <w:t>منابع و مراجع (حداکثر 4 مرجع اصلی)</w:t>
      </w:r>
      <w:r w:rsidRPr="00EC738F">
        <w:rPr>
          <w:rFonts w:cs="B Mitra"/>
          <w:b/>
          <w:bCs/>
        </w:rPr>
        <w:t>:</w:t>
      </w:r>
    </w:p>
    <w:p w14:paraId="1D27E0E6" w14:textId="77777777" w:rsidR="00EC738F" w:rsidRPr="00EC738F" w:rsidRDefault="00EC738F" w:rsidP="00EC738F">
      <w:pPr>
        <w:numPr>
          <w:ilvl w:val="0"/>
          <w:numId w:val="7"/>
        </w:numPr>
        <w:bidi w:val="0"/>
        <w:rPr>
          <w:rFonts w:cs="B Mitra"/>
        </w:rPr>
      </w:pPr>
      <w:r w:rsidRPr="00EC738F">
        <w:rPr>
          <w:rFonts w:cs="B Mitra"/>
        </w:rPr>
        <w:t xml:space="preserve">Sepehrinia M, </w:t>
      </w:r>
      <w:proofErr w:type="spellStart"/>
      <w:r w:rsidRPr="00EC738F">
        <w:rPr>
          <w:rFonts w:cs="B Mitra"/>
        </w:rPr>
        <w:t>Etesami</w:t>
      </w:r>
      <w:proofErr w:type="spellEnd"/>
      <w:r w:rsidRPr="00EC738F">
        <w:rPr>
          <w:rFonts w:cs="B Mitra"/>
        </w:rPr>
        <w:t xml:space="preserve"> E, </w:t>
      </w:r>
      <w:proofErr w:type="spellStart"/>
      <w:r w:rsidRPr="00EC738F">
        <w:rPr>
          <w:rFonts w:cs="B Mitra"/>
        </w:rPr>
        <w:t>Nikparast</w:t>
      </w:r>
      <w:proofErr w:type="spellEnd"/>
      <w:r w:rsidRPr="00EC738F">
        <w:rPr>
          <w:rFonts w:cs="B Mitra"/>
        </w:rPr>
        <w:t xml:space="preserve"> A, et al. Composite Dietary Antioxidant Index and Risk of Metabolic Syndrome: The Mediating Role of Dietary Fiber in a Five-Year Prospective Cohort Study. Nutrition Journal. 2026.</w:t>
      </w:r>
    </w:p>
    <w:p w14:paraId="1DEB99DE" w14:textId="77777777" w:rsidR="00EC738F" w:rsidRPr="00EC738F" w:rsidRDefault="00EC738F" w:rsidP="00EC738F">
      <w:pPr>
        <w:numPr>
          <w:ilvl w:val="0"/>
          <w:numId w:val="7"/>
        </w:numPr>
        <w:bidi w:val="0"/>
        <w:rPr>
          <w:rFonts w:cs="B Mitra"/>
        </w:rPr>
      </w:pPr>
      <w:r w:rsidRPr="00EC738F">
        <w:rPr>
          <w:rFonts w:cs="B Mitra"/>
        </w:rPr>
        <w:t xml:space="preserve">Sepehrinia M, </w:t>
      </w:r>
      <w:proofErr w:type="spellStart"/>
      <w:r w:rsidRPr="00EC738F">
        <w:rPr>
          <w:rFonts w:cs="B Mitra"/>
        </w:rPr>
        <w:t>Bazmi</w:t>
      </w:r>
      <w:proofErr w:type="spellEnd"/>
      <w:r w:rsidRPr="00EC738F">
        <w:rPr>
          <w:rFonts w:cs="B Mitra"/>
        </w:rPr>
        <w:t xml:space="preserve"> S, </w:t>
      </w:r>
      <w:proofErr w:type="spellStart"/>
      <w:r w:rsidRPr="00EC738F">
        <w:rPr>
          <w:rFonts w:cs="B Mitra"/>
        </w:rPr>
        <w:t>Nikparast</w:t>
      </w:r>
      <w:proofErr w:type="spellEnd"/>
      <w:r w:rsidRPr="00EC738F">
        <w:rPr>
          <w:rFonts w:cs="B Mitra"/>
        </w:rPr>
        <w:t xml:space="preserve"> A, et al. Composite dietary antioxidant index and risk of metabolic dysfunction-associated </w:t>
      </w:r>
      <w:proofErr w:type="spellStart"/>
      <w:r w:rsidRPr="00EC738F">
        <w:rPr>
          <w:rFonts w:cs="B Mitra"/>
        </w:rPr>
        <w:t>steatotic</w:t>
      </w:r>
      <w:proofErr w:type="spellEnd"/>
      <w:r w:rsidRPr="00EC738F">
        <w:rPr>
          <w:rFonts w:cs="B Mitra"/>
        </w:rPr>
        <w:t xml:space="preserve"> liver disease: evidence from a prospective cohort study. Nutrition &amp; Metabolism. 2026.</w:t>
      </w:r>
    </w:p>
    <w:p w14:paraId="727AA9F8" w14:textId="77777777" w:rsidR="00EC738F" w:rsidRPr="00EC738F" w:rsidRDefault="00EC738F" w:rsidP="00EC738F">
      <w:pPr>
        <w:numPr>
          <w:ilvl w:val="0"/>
          <w:numId w:val="7"/>
        </w:numPr>
        <w:bidi w:val="0"/>
        <w:rPr>
          <w:rFonts w:cs="B Mitra"/>
        </w:rPr>
      </w:pPr>
      <w:proofErr w:type="spellStart"/>
      <w:r w:rsidRPr="00EC738F">
        <w:rPr>
          <w:rFonts w:cs="B Mitra"/>
        </w:rPr>
        <w:t>Noubiaj</w:t>
      </w:r>
      <w:proofErr w:type="spellEnd"/>
      <w:r w:rsidRPr="00EC738F">
        <w:rPr>
          <w:rFonts w:cs="B Mitra"/>
        </w:rPr>
        <w:t xml:space="preserve"> JJ, </w:t>
      </w:r>
      <w:proofErr w:type="spellStart"/>
      <w:r w:rsidRPr="00EC738F">
        <w:rPr>
          <w:rFonts w:cs="B Mitra"/>
        </w:rPr>
        <w:t>Nansseu</w:t>
      </w:r>
      <w:proofErr w:type="spellEnd"/>
      <w:r w:rsidRPr="00EC738F">
        <w:rPr>
          <w:rFonts w:cs="B Mitra"/>
        </w:rPr>
        <w:t xml:space="preserve"> JR, </w:t>
      </w:r>
      <w:proofErr w:type="spellStart"/>
      <w:r w:rsidRPr="00EC738F">
        <w:rPr>
          <w:rFonts w:cs="B Mitra"/>
        </w:rPr>
        <w:t>Lontchi-Yimagou</w:t>
      </w:r>
      <w:proofErr w:type="spellEnd"/>
      <w:r w:rsidRPr="00EC738F">
        <w:rPr>
          <w:rFonts w:cs="B Mitra"/>
        </w:rPr>
        <w:t xml:space="preserve"> E, et al. Geographic distribution of metabolic syndrome and its components in the general adult population: A meta-analysis. Diabetes Res Clin </w:t>
      </w:r>
      <w:proofErr w:type="spellStart"/>
      <w:r w:rsidRPr="00EC738F">
        <w:rPr>
          <w:rFonts w:cs="B Mitra"/>
        </w:rPr>
        <w:t>Pract</w:t>
      </w:r>
      <w:proofErr w:type="spellEnd"/>
      <w:r w:rsidRPr="00EC738F">
        <w:rPr>
          <w:rFonts w:cs="B Mitra"/>
        </w:rPr>
        <w:t xml:space="preserve">. </w:t>
      </w:r>
      <w:proofErr w:type="gramStart"/>
      <w:r w:rsidRPr="00EC738F">
        <w:rPr>
          <w:rFonts w:cs="B Mitra"/>
        </w:rPr>
        <w:t>2022;188:109924</w:t>
      </w:r>
      <w:proofErr w:type="gramEnd"/>
      <w:r w:rsidRPr="00EC738F">
        <w:rPr>
          <w:rFonts w:cs="B Mitra"/>
        </w:rPr>
        <w:t>.</w:t>
      </w:r>
    </w:p>
    <w:p w14:paraId="186A57B4" w14:textId="0FE89AC0" w:rsidR="003E2297" w:rsidRPr="00EC738F" w:rsidRDefault="00EC738F" w:rsidP="00EC738F">
      <w:pPr>
        <w:numPr>
          <w:ilvl w:val="0"/>
          <w:numId w:val="7"/>
        </w:numPr>
        <w:bidi w:val="0"/>
        <w:rPr>
          <w:rFonts w:cs="B Mitra"/>
        </w:rPr>
      </w:pPr>
      <w:r w:rsidRPr="00EC738F">
        <w:rPr>
          <w:rFonts w:cs="B Mitra"/>
        </w:rPr>
        <w:t>Wright ME, Mayne ST, Stolzenberg-Solomon RZ, et al. Development of a comprehensive dietary antioxidant index and application to lung cancer risk. Am J Epidemiol. 2004;160(1):68-76.</w:t>
      </w:r>
    </w:p>
    <w:sectPr w:rsidR="003E2297" w:rsidRPr="00EC738F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BD5"/>
    <w:multiLevelType w:val="multilevel"/>
    <w:tmpl w:val="FE4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65AD4"/>
    <w:multiLevelType w:val="multilevel"/>
    <w:tmpl w:val="7792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F71F6"/>
    <w:multiLevelType w:val="multilevel"/>
    <w:tmpl w:val="5774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05327"/>
    <w:multiLevelType w:val="multilevel"/>
    <w:tmpl w:val="6CFE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70276"/>
    <w:multiLevelType w:val="multilevel"/>
    <w:tmpl w:val="41B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76314"/>
    <w:multiLevelType w:val="multilevel"/>
    <w:tmpl w:val="8242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644AD"/>
    <w:multiLevelType w:val="multilevel"/>
    <w:tmpl w:val="C9DA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414101">
    <w:abstractNumId w:val="2"/>
  </w:num>
  <w:num w:numId="2" w16cid:durableId="16082603">
    <w:abstractNumId w:val="5"/>
  </w:num>
  <w:num w:numId="3" w16cid:durableId="1620529300">
    <w:abstractNumId w:val="0"/>
  </w:num>
  <w:num w:numId="4" w16cid:durableId="792795077">
    <w:abstractNumId w:val="6"/>
  </w:num>
  <w:num w:numId="5" w16cid:durableId="1008367148">
    <w:abstractNumId w:val="1"/>
  </w:num>
  <w:num w:numId="6" w16cid:durableId="1834877749">
    <w:abstractNumId w:val="4"/>
  </w:num>
  <w:num w:numId="7" w16cid:durableId="385031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8F"/>
    <w:rsid w:val="000234BA"/>
    <w:rsid w:val="00166528"/>
    <w:rsid w:val="003E2297"/>
    <w:rsid w:val="00941732"/>
    <w:rsid w:val="00A36D4C"/>
    <w:rsid w:val="00EC738F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4A7E27E"/>
  <w15:chartTrackingRefBased/>
  <w15:docId w15:val="{14F87A34-CDF4-4779-B5A3-226EA34C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C7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2026-05-31T15:56:00Z</dcterms:created>
  <dcterms:modified xsi:type="dcterms:W3CDTF">2026-05-31T16:00:00Z</dcterms:modified>
</cp:coreProperties>
</file>